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10C8" w14:textId="77777777" w:rsidR="005C0F8B" w:rsidRDefault="005C0F8B">
      <w:r w:rsidRPr="00676BBA">
        <w:rPr>
          <w:noProof/>
          <w:lang w:eastAsia="pl-PL"/>
        </w:rPr>
        <w:drawing>
          <wp:inline distT="0" distB="0" distL="0" distR="0" wp14:anchorId="0BF4E946" wp14:editId="4DA5E052">
            <wp:extent cx="8196774" cy="708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370" cy="74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CAD49" w14:textId="4639E0E1" w:rsidR="005C0F8B" w:rsidRPr="00F770D7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Wykaz </w:t>
      </w:r>
      <w:r w:rsidR="001B4C21">
        <w:rPr>
          <w:b/>
          <w:sz w:val="28"/>
          <w:szCs w:val="28"/>
        </w:rPr>
        <w:t>podręczników na rok szkolny 202</w:t>
      </w:r>
      <w:r w:rsidR="00023460">
        <w:rPr>
          <w:b/>
          <w:sz w:val="28"/>
          <w:szCs w:val="28"/>
        </w:rPr>
        <w:t>2</w:t>
      </w:r>
      <w:r w:rsidR="001B4C21">
        <w:rPr>
          <w:b/>
          <w:sz w:val="28"/>
          <w:szCs w:val="28"/>
        </w:rPr>
        <w:t>/202</w:t>
      </w:r>
      <w:r w:rsidR="00023460">
        <w:rPr>
          <w:b/>
          <w:sz w:val="28"/>
          <w:szCs w:val="28"/>
        </w:rPr>
        <w:t>3</w:t>
      </w:r>
    </w:p>
    <w:p w14:paraId="3F30A130" w14:textId="77777777" w:rsidR="005C0F8B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I</w:t>
      </w:r>
      <w:r w:rsidR="00707CE1">
        <w:rPr>
          <w:b/>
          <w:sz w:val="28"/>
          <w:szCs w:val="28"/>
        </w:rPr>
        <w:t>I</w:t>
      </w:r>
      <w:r w:rsidR="001B4C21">
        <w:rPr>
          <w:b/>
          <w:sz w:val="28"/>
          <w:szCs w:val="28"/>
        </w:rPr>
        <w:t>I</w:t>
      </w:r>
      <w:r w:rsidRPr="00F770D7">
        <w:rPr>
          <w:b/>
          <w:sz w:val="28"/>
          <w:szCs w:val="28"/>
        </w:rPr>
        <w:t xml:space="preserve"> techniku</w:t>
      </w:r>
      <w:r>
        <w:rPr>
          <w:b/>
          <w:sz w:val="28"/>
          <w:szCs w:val="28"/>
        </w:rPr>
        <w:t xml:space="preserve">m w zawodzie technik </w:t>
      </w:r>
      <w:r w:rsidR="00EE6E48">
        <w:rPr>
          <w:b/>
          <w:sz w:val="28"/>
          <w:szCs w:val="28"/>
        </w:rPr>
        <w:t>przetwórstwa mleczarskiego</w:t>
      </w:r>
      <w:r w:rsidR="00707CE1">
        <w:rPr>
          <w:b/>
          <w:sz w:val="28"/>
          <w:szCs w:val="28"/>
        </w:rPr>
        <w:t xml:space="preserve"> – 5 letnie</w:t>
      </w:r>
    </w:p>
    <w:p w14:paraId="47A475D8" w14:textId="77777777" w:rsidR="005C0F8B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709"/>
        <w:gridCol w:w="2722"/>
        <w:gridCol w:w="11879"/>
      </w:tblGrid>
      <w:tr w:rsidR="005C0F8B" w:rsidRPr="002B6077" w14:paraId="464D2CE4" w14:textId="77777777" w:rsidTr="006F5927">
        <w:tc>
          <w:tcPr>
            <w:tcW w:w="709" w:type="dxa"/>
          </w:tcPr>
          <w:p w14:paraId="0B49BD48" w14:textId="77777777" w:rsidR="005C0F8B" w:rsidRPr="00626E6E" w:rsidRDefault="005C0F8B" w:rsidP="005C0F8B">
            <w:pPr>
              <w:jc w:val="center"/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Lp.</w:t>
            </w:r>
          </w:p>
        </w:tc>
        <w:tc>
          <w:tcPr>
            <w:tcW w:w="2722" w:type="dxa"/>
          </w:tcPr>
          <w:p w14:paraId="26EF3685" w14:textId="77777777" w:rsidR="005C0F8B" w:rsidRPr="00626E6E" w:rsidRDefault="005C0F8B" w:rsidP="005C0F8B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879" w:type="dxa"/>
          </w:tcPr>
          <w:p w14:paraId="420B4B1B" w14:textId="77777777" w:rsidR="005C0F8B" w:rsidRPr="00626E6E" w:rsidRDefault="005C0F8B" w:rsidP="005C0F8B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Podręczniki</w:t>
            </w:r>
          </w:p>
        </w:tc>
      </w:tr>
      <w:tr w:rsidR="00912C76" w:rsidRPr="002B6077" w14:paraId="4E6C2BD7" w14:textId="77777777" w:rsidTr="006F5927">
        <w:tc>
          <w:tcPr>
            <w:tcW w:w="709" w:type="dxa"/>
          </w:tcPr>
          <w:p w14:paraId="19BFF7C1" w14:textId="77777777" w:rsidR="00912C76" w:rsidRDefault="00912C76" w:rsidP="005C0F8B">
            <w:pPr>
              <w:rPr>
                <w:sz w:val="24"/>
                <w:szCs w:val="24"/>
              </w:rPr>
            </w:pPr>
          </w:p>
          <w:p w14:paraId="7490612E" w14:textId="77777777" w:rsidR="00912C76" w:rsidRPr="00626E6E" w:rsidRDefault="00912C76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1.</w:t>
            </w:r>
          </w:p>
        </w:tc>
        <w:tc>
          <w:tcPr>
            <w:tcW w:w="2722" w:type="dxa"/>
          </w:tcPr>
          <w:p w14:paraId="61ED1925" w14:textId="77777777" w:rsidR="00912C76" w:rsidRDefault="00912C76" w:rsidP="005C0F8B">
            <w:pPr>
              <w:rPr>
                <w:b/>
                <w:sz w:val="24"/>
                <w:szCs w:val="24"/>
              </w:rPr>
            </w:pPr>
          </w:p>
          <w:p w14:paraId="5FEA8EF6" w14:textId="77777777" w:rsidR="00912C76" w:rsidRPr="00626E6E" w:rsidRDefault="00912C76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11879" w:type="dxa"/>
          </w:tcPr>
          <w:p w14:paraId="48D7E13A" w14:textId="77777777" w:rsidR="00912C76" w:rsidRDefault="00912C76" w:rsidP="00EC0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„Sztuka wyrazu” cz. II i cz. III</w:t>
            </w:r>
          </w:p>
          <w:p w14:paraId="185D4D53" w14:textId="25D084A0" w:rsidR="00912C76" w:rsidRPr="00626E6E" w:rsidRDefault="00912C76" w:rsidP="00EC0CD5">
            <w:pPr>
              <w:rPr>
                <w:sz w:val="24"/>
                <w:szCs w:val="24"/>
              </w:rPr>
            </w:pPr>
            <w:r w:rsidRPr="00E33E70">
              <w:rPr>
                <w:sz w:val="24"/>
                <w:szCs w:val="24"/>
              </w:rPr>
              <w:t>Wyd. GWO</w:t>
            </w:r>
          </w:p>
        </w:tc>
      </w:tr>
      <w:tr w:rsidR="00912C76" w:rsidRPr="001B4C21" w14:paraId="25E0EBAC" w14:textId="77777777" w:rsidTr="006F5927">
        <w:tc>
          <w:tcPr>
            <w:tcW w:w="709" w:type="dxa"/>
          </w:tcPr>
          <w:p w14:paraId="26DAA3E9" w14:textId="77777777" w:rsidR="00912C76" w:rsidRDefault="00912C76" w:rsidP="005C0F8B">
            <w:pPr>
              <w:rPr>
                <w:sz w:val="24"/>
                <w:szCs w:val="24"/>
              </w:rPr>
            </w:pPr>
          </w:p>
          <w:p w14:paraId="2CCEDC17" w14:textId="77777777" w:rsidR="00912C76" w:rsidRPr="00626E6E" w:rsidRDefault="00912C76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2.</w:t>
            </w:r>
          </w:p>
        </w:tc>
        <w:tc>
          <w:tcPr>
            <w:tcW w:w="2722" w:type="dxa"/>
          </w:tcPr>
          <w:p w14:paraId="16DE2BE9" w14:textId="77777777" w:rsidR="00912C76" w:rsidRDefault="00912C76" w:rsidP="005C0F8B">
            <w:pPr>
              <w:rPr>
                <w:b/>
                <w:sz w:val="24"/>
                <w:szCs w:val="24"/>
              </w:rPr>
            </w:pPr>
          </w:p>
          <w:p w14:paraId="64473D0B" w14:textId="77777777" w:rsidR="00912C76" w:rsidRPr="00626E6E" w:rsidRDefault="00912C76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11879" w:type="dxa"/>
          </w:tcPr>
          <w:p w14:paraId="70BE0352" w14:textId="77777777" w:rsidR="00912C76" w:rsidRDefault="00912C76" w:rsidP="00EC0C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„Vision 2”</w:t>
            </w:r>
          </w:p>
          <w:p w14:paraId="3CD3D6B6" w14:textId="4B7CAD4A" w:rsidR="00912C76" w:rsidRPr="006F5927" w:rsidRDefault="00912C76" w:rsidP="00EC0CD5">
            <w:pPr>
              <w:rPr>
                <w:bCs/>
                <w:sz w:val="24"/>
                <w:szCs w:val="24"/>
              </w:rPr>
            </w:pPr>
            <w:r w:rsidRPr="00E33E70">
              <w:rPr>
                <w:bCs/>
                <w:sz w:val="24"/>
                <w:szCs w:val="24"/>
              </w:rPr>
              <w:t>Oxford University Pres (kontynuacja podręcznika)</w:t>
            </w:r>
          </w:p>
        </w:tc>
      </w:tr>
      <w:tr w:rsidR="00912C76" w:rsidRPr="002B6077" w14:paraId="515B5AD1" w14:textId="77777777" w:rsidTr="006F5927">
        <w:tc>
          <w:tcPr>
            <w:tcW w:w="709" w:type="dxa"/>
          </w:tcPr>
          <w:p w14:paraId="40BDDA02" w14:textId="77777777" w:rsidR="00912C76" w:rsidRPr="001B4C21" w:rsidRDefault="00912C76" w:rsidP="005C0F8B">
            <w:pPr>
              <w:rPr>
                <w:sz w:val="24"/>
                <w:szCs w:val="24"/>
                <w:lang w:val="en-US"/>
              </w:rPr>
            </w:pPr>
          </w:p>
          <w:p w14:paraId="4E61653A" w14:textId="77777777" w:rsidR="00912C76" w:rsidRPr="00626E6E" w:rsidRDefault="00912C76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3.</w:t>
            </w:r>
          </w:p>
        </w:tc>
        <w:tc>
          <w:tcPr>
            <w:tcW w:w="2722" w:type="dxa"/>
          </w:tcPr>
          <w:p w14:paraId="09754E7F" w14:textId="77777777" w:rsidR="00912C76" w:rsidRDefault="00912C76" w:rsidP="005C0F8B">
            <w:pPr>
              <w:rPr>
                <w:b/>
                <w:sz w:val="24"/>
                <w:szCs w:val="24"/>
              </w:rPr>
            </w:pPr>
          </w:p>
          <w:p w14:paraId="74510B3E" w14:textId="77777777" w:rsidR="00912C76" w:rsidRPr="00626E6E" w:rsidRDefault="00912C76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ROSYJSKI</w:t>
            </w:r>
          </w:p>
        </w:tc>
        <w:tc>
          <w:tcPr>
            <w:tcW w:w="11879" w:type="dxa"/>
          </w:tcPr>
          <w:p w14:paraId="1B3E2184" w14:textId="77777777" w:rsidR="00912C76" w:rsidRDefault="00912C76" w:rsidP="00EC0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„Wot i my po nowemu” cz. III</w:t>
            </w:r>
          </w:p>
          <w:p w14:paraId="39987A4E" w14:textId="3976E263" w:rsidR="00912C76" w:rsidRPr="00E33E70" w:rsidRDefault="00912C76" w:rsidP="00EC0CD5">
            <w:pPr>
              <w:rPr>
                <w:sz w:val="24"/>
                <w:szCs w:val="24"/>
              </w:rPr>
            </w:pPr>
            <w:r w:rsidRPr="00E33E70">
              <w:rPr>
                <w:sz w:val="24"/>
                <w:szCs w:val="24"/>
              </w:rPr>
              <w:t>M. Wiatr-</w:t>
            </w:r>
            <w:r w:rsidR="00023460">
              <w:rPr>
                <w:sz w:val="24"/>
                <w:szCs w:val="24"/>
              </w:rPr>
              <w:t>Kmieciak</w:t>
            </w:r>
          </w:p>
          <w:p w14:paraId="6466A881" w14:textId="0910CE72" w:rsidR="00912C76" w:rsidRPr="006F5927" w:rsidRDefault="00912C76" w:rsidP="00EC0CD5">
            <w:pPr>
              <w:rPr>
                <w:sz w:val="24"/>
                <w:szCs w:val="24"/>
              </w:rPr>
            </w:pPr>
            <w:r w:rsidRPr="00E33E70">
              <w:rPr>
                <w:sz w:val="24"/>
                <w:szCs w:val="24"/>
              </w:rPr>
              <w:t>Wyd. PWN</w:t>
            </w:r>
          </w:p>
        </w:tc>
      </w:tr>
      <w:tr w:rsidR="00912C76" w:rsidRPr="002B6077" w14:paraId="3290E46E" w14:textId="77777777" w:rsidTr="006F5927">
        <w:tc>
          <w:tcPr>
            <w:tcW w:w="709" w:type="dxa"/>
          </w:tcPr>
          <w:p w14:paraId="38B7EABA" w14:textId="77777777" w:rsidR="00912C76" w:rsidRDefault="00912C76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22" w:type="dxa"/>
          </w:tcPr>
          <w:p w14:paraId="02B4C381" w14:textId="77777777" w:rsidR="00912C76" w:rsidRDefault="00912C76" w:rsidP="005C0F8B">
            <w:pPr>
              <w:rPr>
                <w:b/>
                <w:sz w:val="24"/>
                <w:szCs w:val="24"/>
              </w:rPr>
            </w:pPr>
          </w:p>
          <w:p w14:paraId="6BBCEED9" w14:textId="77777777" w:rsidR="00912C76" w:rsidRDefault="00912C76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11879" w:type="dxa"/>
          </w:tcPr>
          <w:p w14:paraId="5DDBD98D" w14:textId="77777777" w:rsidR="00912C76" w:rsidRDefault="00912C76" w:rsidP="00EC0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„Poznać przeszłość 3”</w:t>
            </w:r>
          </w:p>
          <w:p w14:paraId="6C41C78A" w14:textId="64CCA7BB" w:rsidR="00912C76" w:rsidRPr="006F5927" w:rsidRDefault="00912C76" w:rsidP="00EC0CD5">
            <w:pPr>
              <w:rPr>
                <w:sz w:val="24"/>
                <w:szCs w:val="24"/>
              </w:rPr>
            </w:pPr>
            <w:r w:rsidRPr="00E33E70">
              <w:rPr>
                <w:sz w:val="24"/>
                <w:szCs w:val="24"/>
              </w:rPr>
              <w:t>Wyd. NOWA ERA</w:t>
            </w:r>
          </w:p>
        </w:tc>
      </w:tr>
      <w:tr w:rsidR="00912C76" w:rsidRPr="002B6077" w14:paraId="190549FD" w14:textId="77777777" w:rsidTr="006F5927">
        <w:tc>
          <w:tcPr>
            <w:tcW w:w="709" w:type="dxa"/>
          </w:tcPr>
          <w:p w14:paraId="7B982DFE" w14:textId="77777777" w:rsidR="00912C76" w:rsidRDefault="00912C76" w:rsidP="005C0F8B">
            <w:pPr>
              <w:rPr>
                <w:sz w:val="24"/>
                <w:szCs w:val="24"/>
              </w:rPr>
            </w:pPr>
          </w:p>
          <w:p w14:paraId="182967E8" w14:textId="77777777" w:rsidR="00912C76" w:rsidRPr="00626E6E" w:rsidRDefault="00912C76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26E6E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14:paraId="0783E1DD" w14:textId="77777777" w:rsidR="00912C76" w:rsidRDefault="00912C76" w:rsidP="005C0F8B">
            <w:pPr>
              <w:rPr>
                <w:b/>
                <w:sz w:val="24"/>
                <w:szCs w:val="24"/>
              </w:rPr>
            </w:pPr>
          </w:p>
          <w:p w14:paraId="697C7FB3" w14:textId="77777777" w:rsidR="00912C76" w:rsidRPr="00626E6E" w:rsidRDefault="00912C76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1879" w:type="dxa"/>
          </w:tcPr>
          <w:p w14:paraId="5B3A76F4" w14:textId="77777777" w:rsidR="00912C76" w:rsidRPr="00B52994" w:rsidRDefault="00912C76" w:rsidP="001B4C21">
            <w:pPr>
              <w:rPr>
                <w:b/>
                <w:sz w:val="24"/>
                <w:szCs w:val="24"/>
              </w:rPr>
            </w:pPr>
            <w:r w:rsidRPr="00B52994">
              <w:rPr>
                <w:b/>
                <w:sz w:val="24"/>
                <w:szCs w:val="24"/>
              </w:rPr>
              <w:t>„Oblicza geografii 1” – zakres rozszerzony</w:t>
            </w:r>
          </w:p>
          <w:p w14:paraId="6CF264A6" w14:textId="77777777" w:rsidR="00912C76" w:rsidRDefault="00912C76" w:rsidP="001B4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Malarz, M. Więckowski, P. Kroh</w:t>
            </w:r>
          </w:p>
          <w:p w14:paraId="31C2CB7D" w14:textId="1A4B933E" w:rsidR="00DE3856" w:rsidRPr="00FE6DA4" w:rsidRDefault="00912C76" w:rsidP="001B4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</w:tc>
      </w:tr>
      <w:tr w:rsidR="00912C76" w:rsidRPr="002B6077" w14:paraId="4CF61365" w14:textId="77777777" w:rsidTr="006F5927">
        <w:tc>
          <w:tcPr>
            <w:tcW w:w="709" w:type="dxa"/>
          </w:tcPr>
          <w:p w14:paraId="7AF41EA3" w14:textId="77777777" w:rsidR="00912C76" w:rsidRDefault="00912C76" w:rsidP="005C0F8B">
            <w:pPr>
              <w:rPr>
                <w:sz w:val="24"/>
                <w:szCs w:val="24"/>
              </w:rPr>
            </w:pPr>
          </w:p>
          <w:p w14:paraId="0248481B" w14:textId="77777777" w:rsidR="00912C76" w:rsidRPr="00626E6E" w:rsidRDefault="00912C76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26E6E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14:paraId="2A02F513" w14:textId="77777777" w:rsidR="00912C76" w:rsidRDefault="00912C76" w:rsidP="005C0F8B">
            <w:pPr>
              <w:rPr>
                <w:b/>
                <w:sz w:val="24"/>
                <w:szCs w:val="24"/>
              </w:rPr>
            </w:pPr>
          </w:p>
          <w:p w14:paraId="4E809566" w14:textId="77777777" w:rsidR="00912C76" w:rsidRPr="00626E6E" w:rsidRDefault="00912C76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11879" w:type="dxa"/>
          </w:tcPr>
          <w:p w14:paraId="5C63E5A1" w14:textId="1151966B" w:rsidR="00912C76" w:rsidRDefault="00912C76" w:rsidP="00E61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„Odkryć fizykę</w:t>
            </w:r>
            <w:r w:rsidR="00023460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” – zakres podstawowy</w:t>
            </w:r>
          </w:p>
          <w:p w14:paraId="7F6D489F" w14:textId="77777777" w:rsidR="00912C76" w:rsidRPr="00B52994" w:rsidRDefault="00912C76" w:rsidP="00E6182D">
            <w:pPr>
              <w:rPr>
                <w:sz w:val="24"/>
                <w:szCs w:val="24"/>
              </w:rPr>
            </w:pPr>
            <w:r w:rsidRPr="00B52994">
              <w:rPr>
                <w:sz w:val="24"/>
                <w:szCs w:val="24"/>
              </w:rPr>
              <w:t>M. Braun, W. Śliwa</w:t>
            </w:r>
          </w:p>
          <w:p w14:paraId="60C05126" w14:textId="605C70FC" w:rsidR="00912C76" w:rsidRPr="006F5927" w:rsidRDefault="00912C76" w:rsidP="00E6182D">
            <w:pPr>
              <w:rPr>
                <w:sz w:val="24"/>
                <w:szCs w:val="24"/>
              </w:rPr>
            </w:pPr>
            <w:r w:rsidRPr="00B52994">
              <w:rPr>
                <w:sz w:val="24"/>
                <w:szCs w:val="24"/>
              </w:rPr>
              <w:t>Wyd. NOWA ERA</w:t>
            </w:r>
          </w:p>
        </w:tc>
      </w:tr>
      <w:tr w:rsidR="00912C76" w:rsidRPr="002B6077" w14:paraId="3735DAF7" w14:textId="77777777" w:rsidTr="006F5927">
        <w:tc>
          <w:tcPr>
            <w:tcW w:w="709" w:type="dxa"/>
          </w:tcPr>
          <w:p w14:paraId="1752D572" w14:textId="77777777" w:rsidR="00912C76" w:rsidRDefault="00912C76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22" w:type="dxa"/>
          </w:tcPr>
          <w:p w14:paraId="5FD34264" w14:textId="77777777" w:rsidR="00912C76" w:rsidRDefault="00912C76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1879" w:type="dxa"/>
          </w:tcPr>
          <w:p w14:paraId="099B0724" w14:textId="77777777" w:rsidR="00912C76" w:rsidRPr="00E33E70" w:rsidRDefault="00912C76" w:rsidP="00EC0CD5">
            <w:pPr>
              <w:rPr>
                <w:b/>
                <w:bCs/>
                <w:sz w:val="24"/>
                <w:szCs w:val="24"/>
              </w:rPr>
            </w:pPr>
            <w:r w:rsidRPr="00E33E70">
              <w:rPr>
                <w:b/>
                <w:bCs/>
                <w:sz w:val="24"/>
                <w:szCs w:val="24"/>
              </w:rPr>
              <w:t>„Matematyka 2” – podręcznik dla liceów i technikum, zakres podstawowy</w:t>
            </w:r>
          </w:p>
          <w:p w14:paraId="1B6D9F5C" w14:textId="77777777" w:rsidR="00912C76" w:rsidRDefault="00912C76" w:rsidP="00EC0C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M. Kurczab, E. Kurczab, E. Świda</w:t>
            </w:r>
          </w:p>
          <w:p w14:paraId="4470D205" w14:textId="3CEC5EBD" w:rsidR="00912C76" w:rsidRPr="00FE6DA4" w:rsidRDefault="00912C76" w:rsidP="00EC0C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Wyd. OE</w:t>
            </w:r>
          </w:p>
        </w:tc>
      </w:tr>
      <w:tr w:rsidR="00912C76" w:rsidRPr="002B6077" w14:paraId="3B82571C" w14:textId="77777777" w:rsidTr="006F5927">
        <w:tc>
          <w:tcPr>
            <w:tcW w:w="709" w:type="dxa"/>
          </w:tcPr>
          <w:p w14:paraId="281E04B5" w14:textId="75051B10" w:rsidR="00912C76" w:rsidRDefault="00D413A7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12C76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14:paraId="22A75877" w14:textId="77777777" w:rsidR="00912C76" w:rsidRDefault="00912C76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11879" w:type="dxa"/>
          </w:tcPr>
          <w:p w14:paraId="6A0A2C0C" w14:textId="35E49F95" w:rsidR="00912C76" w:rsidRPr="006F5927" w:rsidRDefault="00912C76" w:rsidP="006F5927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F592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„Informatyka na czasie </w:t>
            </w:r>
            <w:r w:rsidR="00DC51FE" w:rsidRPr="006F5927">
              <w:rPr>
                <w:rFonts w:eastAsia="Times New Roman" w:cstheme="minorHAnsi"/>
                <w:b/>
                <w:bCs/>
                <w:sz w:val="24"/>
                <w:szCs w:val="24"/>
              </w:rPr>
              <w:t>3</w:t>
            </w:r>
            <w:r w:rsidRPr="006F592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” – poziom </w:t>
            </w:r>
            <w:r w:rsidR="00DC51FE" w:rsidRPr="006F5927">
              <w:rPr>
                <w:rFonts w:eastAsia="Times New Roman" w:cstheme="minorHAnsi"/>
                <w:b/>
                <w:bCs/>
                <w:sz w:val="24"/>
                <w:szCs w:val="24"/>
              </w:rPr>
              <w:t>podstawowy</w:t>
            </w:r>
          </w:p>
          <w:p w14:paraId="39EFB1BC" w14:textId="1DCAE586" w:rsidR="00912C76" w:rsidRPr="006F5927" w:rsidRDefault="00912C76" w:rsidP="006F5927">
            <w:pPr>
              <w:rPr>
                <w:rFonts w:eastAsia="Times New Roman" w:cstheme="minorHAnsi"/>
                <w:sz w:val="24"/>
                <w:szCs w:val="24"/>
              </w:rPr>
            </w:pPr>
            <w:r w:rsidRPr="006F5927">
              <w:rPr>
                <w:rFonts w:eastAsia="Times New Roman" w:cstheme="minorHAnsi"/>
                <w:sz w:val="24"/>
                <w:szCs w:val="24"/>
              </w:rPr>
              <w:t>Autorzy</w:t>
            </w:r>
            <w:r w:rsidR="00DC51FE" w:rsidRPr="006F5927">
              <w:rPr>
                <w:rFonts w:eastAsia="Times New Roman" w:cstheme="minorHAnsi"/>
                <w:sz w:val="24"/>
                <w:szCs w:val="24"/>
              </w:rPr>
              <w:t>: J</w:t>
            </w:r>
            <w:r w:rsidR="00DC51FE" w:rsidRPr="006F5927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anusz Mazur, Paweł Perekietka, Zbigniew Talaga, Janusz </w:t>
            </w:r>
            <w:proofErr w:type="gramStart"/>
            <w:r w:rsidR="00DC51FE" w:rsidRPr="006F5927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Wierzbicki</w:t>
            </w:r>
            <w:r w:rsidRPr="006F5927">
              <w:rPr>
                <w:rFonts w:eastAsia="Times New Roman" w:cstheme="minorHAnsi"/>
                <w:sz w:val="24"/>
                <w:szCs w:val="24"/>
              </w:rPr>
              <w:t>:,</w:t>
            </w:r>
            <w:proofErr w:type="gramEnd"/>
            <w:r w:rsidRPr="006F5927">
              <w:rPr>
                <w:rFonts w:eastAsia="Times New Roman" w:cstheme="minorHAnsi"/>
                <w:sz w:val="24"/>
                <w:szCs w:val="24"/>
              </w:rPr>
              <w:t xml:space="preserve"> Wyd</w:t>
            </w:r>
            <w:r w:rsidR="006F5927">
              <w:rPr>
                <w:rFonts w:eastAsia="Times New Roman" w:cstheme="minorHAnsi"/>
                <w:sz w:val="24"/>
                <w:szCs w:val="24"/>
              </w:rPr>
              <w:t>.</w:t>
            </w:r>
            <w:r w:rsidRPr="006F5927">
              <w:rPr>
                <w:rFonts w:eastAsia="Times New Roman" w:cstheme="minorHAnsi"/>
                <w:sz w:val="24"/>
                <w:szCs w:val="24"/>
              </w:rPr>
              <w:t xml:space="preserve"> Nowa Era</w:t>
            </w:r>
          </w:p>
        </w:tc>
      </w:tr>
      <w:tr w:rsidR="00DE3856" w:rsidRPr="002B6077" w14:paraId="2A079934" w14:textId="77777777" w:rsidTr="006F5927">
        <w:tc>
          <w:tcPr>
            <w:tcW w:w="709" w:type="dxa"/>
          </w:tcPr>
          <w:p w14:paraId="12549089" w14:textId="7C743F0B" w:rsidR="00DE3856" w:rsidRDefault="00D413A7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E3856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14:paraId="5139968F" w14:textId="77777777" w:rsidR="00DE3856" w:rsidRDefault="00DE3856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11879" w:type="dxa"/>
          </w:tcPr>
          <w:p w14:paraId="2951CE08" w14:textId="77777777" w:rsidR="00AD7A34" w:rsidRDefault="00AD7A34" w:rsidP="00AD7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„Podstawy przedsiębiorczości cz. 2” – zakres podstawowy</w:t>
            </w:r>
          </w:p>
          <w:p w14:paraId="4259D9D4" w14:textId="77777777" w:rsidR="00AD7A34" w:rsidRDefault="00AD7A34" w:rsidP="00AD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Korba, Zbigniew Smutek</w:t>
            </w:r>
          </w:p>
          <w:p w14:paraId="6F945ED9" w14:textId="21F9F5CE" w:rsidR="00AD7A34" w:rsidRPr="00AD7A34" w:rsidRDefault="00AD7A34" w:rsidP="00AD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Wyd. OPERON</w:t>
            </w:r>
          </w:p>
        </w:tc>
      </w:tr>
      <w:tr w:rsidR="00DE3856" w:rsidRPr="002B6077" w14:paraId="520F3D86" w14:textId="77777777" w:rsidTr="006F5927">
        <w:tc>
          <w:tcPr>
            <w:tcW w:w="709" w:type="dxa"/>
          </w:tcPr>
          <w:p w14:paraId="008D28CD" w14:textId="26FB9065" w:rsidR="00DE3856" w:rsidRDefault="00DE3856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41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14:paraId="4262E9D5" w14:textId="77777777" w:rsidR="00DE3856" w:rsidRDefault="00DE3856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PRZEDMIOTY ZAWODOWE</w:t>
            </w:r>
          </w:p>
        </w:tc>
        <w:tc>
          <w:tcPr>
            <w:tcW w:w="11879" w:type="dxa"/>
          </w:tcPr>
          <w:p w14:paraId="67B17468" w14:textId="77777777" w:rsidR="00DE3856" w:rsidRDefault="00DE3856" w:rsidP="00DE3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„Technologia żywności cz. I” – podstawy technologii żywności</w:t>
            </w:r>
          </w:p>
          <w:p w14:paraId="1DCBB1E5" w14:textId="77777777" w:rsidR="00DE3856" w:rsidRPr="00A80D8D" w:rsidRDefault="00DE3856" w:rsidP="00DE3856">
            <w:pPr>
              <w:rPr>
                <w:sz w:val="24"/>
                <w:szCs w:val="24"/>
              </w:rPr>
            </w:pPr>
            <w:r w:rsidRPr="00A80D8D">
              <w:rPr>
                <w:sz w:val="24"/>
                <w:szCs w:val="24"/>
              </w:rPr>
              <w:t>Praca zbiorowa pod redakcją Ewy Czarnieckiej-Skubina i Doroty Nowak</w:t>
            </w:r>
          </w:p>
          <w:p w14:paraId="2A745830" w14:textId="77777777" w:rsidR="00DE3856" w:rsidRDefault="00DE3856" w:rsidP="00DE3856">
            <w:pPr>
              <w:rPr>
                <w:sz w:val="24"/>
                <w:szCs w:val="24"/>
              </w:rPr>
            </w:pPr>
            <w:r w:rsidRPr="00A80D8D">
              <w:rPr>
                <w:sz w:val="24"/>
                <w:szCs w:val="24"/>
              </w:rPr>
              <w:t>Wyd. FORMAT ab</w:t>
            </w:r>
          </w:p>
          <w:p w14:paraId="4C67F38B" w14:textId="77777777" w:rsidR="00DE3856" w:rsidRPr="00A80D8D" w:rsidRDefault="00DE3856" w:rsidP="00DE3856">
            <w:pPr>
              <w:rPr>
                <w:b/>
                <w:sz w:val="24"/>
                <w:szCs w:val="24"/>
              </w:rPr>
            </w:pPr>
            <w:r w:rsidRPr="00A80D8D">
              <w:rPr>
                <w:b/>
                <w:sz w:val="24"/>
                <w:szCs w:val="24"/>
              </w:rPr>
              <w:t xml:space="preserve">„Technologia żywności </w:t>
            </w:r>
            <w:proofErr w:type="gramStart"/>
            <w:r w:rsidRPr="00A80D8D">
              <w:rPr>
                <w:b/>
                <w:sz w:val="24"/>
                <w:szCs w:val="24"/>
              </w:rPr>
              <w:t>cz.II</w:t>
            </w:r>
            <w:proofErr w:type="gramEnd"/>
            <w:r w:rsidRPr="00A80D8D">
              <w:rPr>
                <w:b/>
                <w:sz w:val="24"/>
                <w:szCs w:val="24"/>
              </w:rPr>
              <w:t>”</w:t>
            </w:r>
            <w:r>
              <w:rPr>
                <w:b/>
                <w:sz w:val="24"/>
                <w:szCs w:val="24"/>
              </w:rPr>
              <w:t xml:space="preserve"> – technologie kierunkowe tom 1</w:t>
            </w:r>
          </w:p>
          <w:p w14:paraId="4AF6E79F" w14:textId="77777777" w:rsidR="00DE3856" w:rsidRDefault="00DE3856" w:rsidP="00DE3856">
            <w:pPr>
              <w:rPr>
                <w:sz w:val="24"/>
                <w:szCs w:val="24"/>
              </w:rPr>
            </w:pPr>
            <w:r w:rsidRPr="00A80D8D">
              <w:rPr>
                <w:sz w:val="24"/>
                <w:szCs w:val="24"/>
              </w:rPr>
              <w:t>Praca zbiorowa pod redakcją Ewy Czarnieckiej-Skubina</w:t>
            </w:r>
          </w:p>
          <w:p w14:paraId="7D20AD94" w14:textId="77777777" w:rsidR="00DE3856" w:rsidRDefault="00DE3856" w:rsidP="00DE3856">
            <w:pPr>
              <w:rPr>
                <w:sz w:val="24"/>
                <w:szCs w:val="24"/>
              </w:rPr>
            </w:pPr>
            <w:r w:rsidRPr="00A80D8D">
              <w:rPr>
                <w:sz w:val="24"/>
                <w:szCs w:val="24"/>
              </w:rPr>
              <w:t>Wyd. FORMAT ab</w:t>
            </w:r>
          </w:p>
          <w:p w14:paraId="69AFF967" w14:textId="77777777" w:rsidR="00DE3856" w:rsidRPr="00A80D8D" w:rsidRDefault="00DE3856" w:rsidP="00DE3856">
            <w:pPr>
              <w:rPr>
                <w:b/>
                <w:sz w:val="24"/>
                <w:szCs w:val="24"/>
              </w:rPr>
            </w:pPr>
            <w:r w:rsidRPr="00A80D8D">
              <w:rPr>
                <w:b/>
                <w:sz w:val="24"/>
                <w:szCs w:val="24"/>
              </w:rPr>
              <w:t>„Technologia żywności cz.II</w:t>
            </w:r>
            <w:r>
              <w:rPr>
                <w:b/>
                <w:sz w:val="24"/>
                <w:szCs w:val="24"/>
              </w:rPr>
              <w:t>I</w:t>
            </w:r>
            <w:r w:rsidRPr="00A80D8D">
              <w:rPr>
                <w:b/>
                <w:sz w:val="24"/>
                <w:szCs w:val="24"/>
              </w:rPr>
              <w:t>”</w:t>
            </w:r>
            <w:r>
              <w:rPr>
                <w:b/>
                <w:sz w:val="24"/>
                <w:szCs w:val="24"/>
              </w:rPr>
              <w:t xml:space="preserve"> – technologie kierunkowe tom 2</w:t>
            </w:r>
          </w:p>
          <w:p w14:paraId="1EFFE153" w14:textId="77777777" w:rsidR="00DE3856" w:rsidRDefault="00DE3856" w:rsidP="00DE3856">
            <w:pPr>
              <w:rPr>
                <w:sz w:val="24"/>
                <w:szCs w:val="24"/>
              </w:rPr>
            </w:pPr>
            <w:r w:rsidRPr="00A80D8D">
              <w:rPr>
                <w:sz w:val="24"/>
                <w:szCs w:val="24"/>
              </w:rPr>
              <w:t>Praca zbiorowa pod redakcją Ewy Czarnieckiej-Skubina</w:t>
            </w:r>
          </w:p>
          <w:p w14:paraId="5973FF1F" w14:textId="77777777" w:rsidR="00DE3856" w:rsidRPr="00DE3856" w:rsidRDefault="00DE3856" w:rsidP="00DE3856">
            <w:pPr>
              <w:rPr>
                <w:sz w:val="24"/>
                <w:szCs w:val="24"/>
              </w:rPr>
            </w:pPr>
            <w:r w:rsidRPr="00A80D8D">
              <w:rPr>
                <w:sz w:val="24"/>
                <w:szCs w:val="24"/>
              </w:rPr>
              <w:t>Wyd. FORMAT ab</w:t>
            </w:r>
          </w:p>
        </w:tc>
      </w:tr>
    </w:tbl>
    <w:p w14:paraId="2DB821C9" w14:textId="77777777" w:rsidR="005C0F8B" w:rsidRDefault="005C0F8B"/>
    <w:sectPr w:rsidR="005C0F8B" w:rsidSect="00DE3856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3CE"/>
    <w:multiLevelType w:val="hybridMultilevel"/>
    <w:tmpl w:val="1056F1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3112F"/>
    <w:multiLevelType w:val="hybridMultilevel"/>
    <w:tmpl w:val="F7CE522A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4884"/>
    <w:multiLevelType w:val="multilevel"/>
    <w:tmpl w:val="8D56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34555"/>
    <w:multiLevelType w:val="hybridMultilevel"/>
    <w:tmpl w:val="27B47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55B0B"/>
    <w:multiLevelType w:val="multilevel"/>
    <w:tmpl w:val="EFCE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596100">
    <w:abstractNumId w:val="0"/>
  </w:num>
  <w:num w:numId="2" w16cid:durableId="1837181979">
    <w:abstractNumId w:val="3"/>
  </w:num>
  <w:num w:numId="3" w16cid:durableId="868765371">
    <w:abstractNumId w:val="2"/>
  </w:num>
  <w:num w:numId="4" w16cid:durableId="1705331031">
    <w:abstractNumId w:val="1"/>
  </w:num>
  <w:num w:numId="5" w16cid:durableId="1274560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BB"/>
    <w:rsid w:val="00023460"/>
    <w:rsid w:val="00142C01"/>
    <w:rsid w:val="00143094"/>
    <w:rsid w:val="001B4C21"/>
    <w:rsid w:val="00234F58"/>
    <w:rsid w:val="002F08FB"/>
    <w:rsid w:val="00392704"/>
    <w:rsid w:val="003D5ABC"/>
    <w:rsid w:val="005C0F8B"/>
    <w:rsid w:val="00652ABB"/>
    <w:rsid w:val="006F5927"/>
    <w:rsid w:val="00707CE1"/>
    <w:rsid w:val="00797CD2"/>
    <w:rsid w:val="00813B1D"/>
    <w:rsid w:val="00841D96"/>
    <w:rsid w:val="008E4C6D"/>
    <w:rsid w:val="00912C76"/>
    <w:rsid w:val="00A1497D"/>
    <w:rsid w:val="00AC27A3"/>
    <w:rsid w:val="00AD7A34"/>
    <w:rsid w:val="00B04697"/>
    <w:rsid w:val="00D413A7"/>
    <w:rsid w:val="00D9424E"/>
    <w:rsid w:val="00DC51FE"/>
    <w:rsid w:val="00DE3856"/>
    <w:rsid w:val="00E74E18"/>
    <w:rsid w:val="00EE6E48"/>
    <w:rsid w:val="00FE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46D5"/>
  <w15:docId w15:val="{635D8D80-C08F-46F6-9460-DA42ECA4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6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FC46-A410-4B16-AB51-12C571FE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Rogulska</dc:creator>
  <cp:lastModifiedBy>Piotr Konieczny</cp:lastModifiedBy>
  <cp:revision>5</cp:revision>
  <dcterms:created xsi:type="dcterms:W3CDTF">2022-08-11T11:41:00Z</dcterms:created>
  <dcterms:modified xsi:type="dcterms:W3CDTF">2022-08-19T08:48:00Z</dcterms:modified>
</cp:coreProperties>
</file>