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07" w:rsidRPr="001D5B07" w:rsidRDefault="001D5B07" w:rsidP="001D5B0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40"/>
        </w:rPr>
      </w:pPr>
      <w:r w:rsidRPr="001D5B07">
        <w:rPr>
          <w:rFonts w:ascii="Segoe UI" w:eastAsia="Times New Roman" w:hAnsi="Segoe UI" w:cs="Segoe UI"/>
          <w:b/>
          <w:bCs/>
          <w:sz w:val="40"/>
        </w:rPr>
        <w:t>Międzyszkolny konkurs wokalny</w:t>
      </w:r>
    </w:p>
    <w:p w:rsidR="001D5B07" w:rsidRPr="001D5B07" w:rsidRDefault="001D5B07" w:rsidP="001D5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1D5B07">
        <w:rPr>
          <w:rFonts w:ascii="Segoe UI" w:eastAsia="Times New Roman" w:hAnsi="Segoe UI" w:cs="Segoe UI"/>
          <w:b/>
          <w:bCs/>
          <w:sz w:val="40"/>
        </w:rPr>
        <w:t>pt. „Let’s sing in English online”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b/>
          <w:bCs/>
          <w:color w:val="000000"/>
          <w:sz w:val="27"/>
        </w:rPr>
        <w:t>I. </w:t>
      </w:r>
      <w:r w:rsidRPr="001D5B07">
        <w:rPr>
          <w:rFonts w:ascii="Segoe UI" w:eastAsia="Times New Roman" w:hAnsi="Segoe UI" w:cs="Segoe UI"/>
          <w:color w:val="000000"/>
          <w:sz w:val="27"/>
        </w:rPr>
        <w:t>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7"/>
        </w:rPr>
        <w:t>Organizator Konkursu: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Zespół Przedmiotowy Nauczycieli Języków Obcych w Zespole Szkół Rolniczych w Woli Osowińskiej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b/>
          <w:bCs/>
          <w:color w:val="000000"/>
          <w:sz w:val="27"/>
        </w:rPr>
        <w:t>II. </w:t>
      </w:r>
      <w:r w:rsidRPr="001D5B07">
        <w:rPr>
          <w:rFonts w:ascii="Segoe UI" w:eastAsia="Times New Roman" w:hAnsi="Segoe UI" w:cs="Segoe UI"/>
          <w:color w:val="000000"/>
          <w:sz w:val="27"/>
        </w:rPr>
        <w:t>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7"/>
        </w:rPr>
        <w:t>Cele Konkursu: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1) Pogłębianie wiedzy o piosenkach anglojęzycznych.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2) Doskonalenie umiejętności poprawnego mówienia.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3) Zainteresowanie uczniów piosenkami anglojęzycznymi.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4) Zachęcenie uczniów do prezentacji swoich umiejętności przed publicznością.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5)Pobudzenie aktywności twórczej oraz kreatywności uczniów szkół podstawowych;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b/>
          <w:bCs/>
          <w:color w:val="000000"/>
          <w:sz w:val="27"/>
        </w:rPr>
        <w:t>III. </w:t>
      </w:r>
      <w:r w:rsidRPr="001D5B07">
        <w:rPr>
          <w:rFonts w:ascii="Segoe UI" w:eastAsia="Times New Roman" w:hAnsi="Segoe UI" w:cs="Segoe UI"/>
          <w:color w:val="000000"/>
          <w:sz w:val="27"/>
        </w:rPr>
        <w:t>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7"/>
        </w:rPr>
        <w:t>Warunki uczestnictwa: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1) Konkurs jest przeznaczony dla uczniów klas VI - VIII szkół podstawowych;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2) Konkurs odbędzie się 11 maja 2021 r.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3) Uczniowie mają możliwość samodzielnego wyboru utworu.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4) Każdy uczeń przygotowuje prezentację jednej piosenki w języku angielskim.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 xml:space="preserve">5) Uczestnicy konkursu nagrywają wykonany przez siebie utwór w formacie mp4 (film) i wysyłają na podany adres e-mailowy: </w:t>
      </w:r>
      <w:hyperlink r:id="rId4" w:history="1">
        <w:r w:rsidRPr="001D5B07">
          <w:rPr>
            <w:rFonts w:ascii="Segoe UI" w:eastAsia="Times New Roman" w:hAnsi="Segoe UI" w:cs="Segoe UI"/>
            <w:color w:val="0000FF"/>
            <w:sz w:val="21"/>
            <w:u w:val="single"/>
          </w:rPr>
          <w:t>katarzyna_kopysc1@o2.pl</w:t>
        </w:r>
      </w:hyperlink>
      <w:r w:rsidRPr="001D5B07">
        <w:rPr>
          <w:rFonts w:ascii="Segoe UI" w:eastAsia="Times New Roman" w:hAnsi="Segoe UI" w:cs="Segoe UI"/>
          <w:color w:val="000000"/>
          <w:sz w:val="21"/>
        </w:rPr>
        <w:t xml:space="preserve"> do dnia 10. 05.2021 roku.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6) Podczas prezentacji dozwolone jest wykorzystanie środków artystycznych takich jak: przebranie, mimika, gesty, ruch, strój, tło czy inne rekwizyty.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7) Prezentowany utwór (piosenka) powinien być dostosowany do wieku uczestnika konkursu.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8) Czas prezentacji nie może przekroczyć 3 minut.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9) Utwór może być zaprezentowany a capella (bez podkładu muzycznego) lub z wykorzystaniem ścieżki dźwiękowej (podkład).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10) Regulamin konkursu zostanie umieszczony na stronie internetowej szkoły.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b/>
          <w:bCs/>
          <w:color w:val="000000"/>
          <w:sz w:val="27"/>
        </w:rPr>
        <w:t>IV. </w:t>
      </w:r>
      <w:r w:rsidRPr="001D5B07">
        <w:rPr>
          <w:rFonts w:ascii="Segoe UI" w:eastAsia="Times New Roman" w:hAnsi="Segoe UI" w:cs="Segoe UI"/>
          <w:color w:val="000000"/>
          <w:sz w:val="27"/>
        </w:rPr>
        <w:t>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7"/>
        </w:rPr>
        <w:t>Ocena</w:t>
      </w:r>
      <w:r w:rsidR="00A2640C">
        <w:rPr>
          <w:rFonts w:ascii="Segoe UI" w:eastAsia="Times New Roman" w:hAnsi="Segoe UI" w:cs="Segoe UI"/>
          <w:color w:val="000000"/>
          <w:sz w:val="27"/>
        </w:rPr>
        <w:t>:</w:t>
      </w:r>
      <w:r w:rsidRPr="001D5B07">
        <w:rPr>
          <w:rFonts w:ascii="Segoe UI" w:eastAsia="Times New Roman" w:hAnsi="Segoe UI" w:cs="Segoe UI"/>
          <w:color w:val="000000"/>
          <w:sz w:val="27"/>
        </w:rPr>
        <w:t>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Przy ocenie pod uwagę brane są następujące aspekty: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1) dobór repertuaru (0-3 punktów)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2) stopień opanowania tekstu ( 0-5 punktów)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3) interpretacja, wrażenia artystyczne (0-5 punktów)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4) wymowa (0-5 punktów)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5) walory estetyczne (strój, przebranie, rekwizyty etc.) (0-5 punktów)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Wyniki konkursu będą opublikowane na stronie szkoły.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Wręczenie dyplomów i nagród nastąpi jak tylko sytuacja epidemiczna </w:t>
      </w:r>
    </w:p>
    <w:p w:rsidR="001D5B07" w:rsidRPr="001D5B07" w:rsidRDefault="001D5B07" w:rsidP="001D5B0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w kraju na to pozwoli. Podczas oceny wstępów decyzja jury jest ostateczna. </w:t>
      </w:r>
    </w:p>
    <w:p w:rsidR="001D5B07" w:rsidRDefault="001D5B07" w:rsidP="001D5B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Każdy uczestnik musi wypełnić klauzurę RODO i przes</w:t>
      </w:r>
      <w:r>
        <w:rPr>
          <w:rFonts w:ascii="Segoe UI" w:eastAsia="Times New Roman" w:hAnsi="Segoe UI" w:cs="Segoe UI"/>
          <w:color w:val="000000"/>
          <w:sz w:val="21"/>
        </w:rPr>
        <w:t>łać ją na adres mailowy szkoły.</w:t>
      </w:r>
    </w:p>
    <w:p w:rsidR="001D5B07" w:rsidRPr="001D5B07" w:rsidRDefault="001D5B07" w:rsidP="001D5B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Dokument do pobrania na stronie szkoły.</w:t>
      </w:r>
    </w:p>
    <w:p w:rsidR="001D5B07" w:rsidRPr="001D5B07" w:rsidRDefault="001D5B07" w:rsidP="001D5B07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000000"/>
          <w:sz w:val="11"/>
          <w:szCs w:val="11"/>
        </w:rPr>
      </w:pPr>
      <w:r w:rsidRPr="001D5B07">
        <w:rPr>
          <w:rFonts w:ascii="Segoe UI" w:eastAsia="Times New Roman" w:hAnsi="Segoe UI" w:cs="Segoe UI"/>
          <w:color w:val="000000"/>
          <w:sz w:val="21"/>
        </w:rPr>
        <w:t>Organizatorzy </w:t>
      </w:r>
    </w:p>
    <w:p w:rsidR="00836C15" w:rsidRDefault="00836C15"/>
    <w:sectPr w:rsidR="0083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</w:compat>
  <w:rsids>
    <w:rsidRoot w:val="001D5B07"/>
    <w:rsid w:val="001D5B07"/>
    <w:rsid w:val="00836C15"/>
    <w:rsid w:val="00A2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abfc02bsize">
    <w:name w:val="gwp2abfc02b_size"/>
    <w:basedOn w:val="Domylnaczcionkaakapitu"/>
    <w:rsid w:val="001D5B07"/>
  </w:style>
  <w:style w:type="character" w:customStyle="1" w:styleId="gwp2abfc02bnormaltextrun">
    <w:name w:val="gwp2abfc02b_normaltextrun"/>
    <w:basedOn w:val="Domylnaczcionkaakapitu"/>
    <w:rsid w:val="001D5B07"/>
  </w:style>
  <w:style w:type="paragraph" w:customStyle="1" w:styleId="gwp2abfc02bparagraph">
    <w:name w:val="gwp2abfc02b_paragraph"/>
    <w:basedOn w:val="Normalny"/>
    <w:rsid w:val="001D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D5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3</cp:revision>
  <dcterms:created xsi:type="dcterms:W3CDTF">2021-04-26T17:23:00Z</dcterms:created>
  <dcterms:modified xsi:type="dcterms:W3CDTF">2021-04-26T17:24:00Z</dcterms:modified>
</cp:coreProperties>
</file>